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Theme="minorHAnsi" w:hAnsiTheme="minorHAnsi"/>
        </w:rPr>
      </w:pPr>
      <w:bookmarkStart w:id="0" w:name="_GoBack"/>
      <w:bookmarkEnd w:id="0"/>
    </w:p>
    <w:tbl>
      <w:tblPr>
        <w:tblW w:w="673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5245"/>
      </w:tblGrid>
      <w:tr>
        <w:tc>
          <w:tcPr>
            <w:tcW w:w="496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992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245" w:type="dxa"/>
          </w:tcPr>
          <w:p>
            <w:pPr>
              <w:ind w:left="-105"/>
              <w:rPr>
                <w:rFonts w:asciiTheme="minorHAnsi" w:hAnsiTheme="minorHAnsi"/>
                <w:sz w:val="20"/>
              </w:rPr>
            </w:pPr>
          </w:p>
        </w:tc>
      </w:tr>
    </w:tbl>
    <w:p>
      <w:pPr>
        <w:rPr>
          <w:rFonts w:asciiTheme="minorHAnsi" w:hAnsiTheme="minorHAnsi"/>
          <w:b/>
          <w:sz w:val="22"/>
          <w:szCs w:val="22"/>
          <w:lang w:val="en-GB"/>
        </w:rPr>
      </w:pPr>
      <w:r>
        <w:rPr>
          <w:rFonts w:asciiTheme="minorHAnsi" w:hAnsiTheme="minorHAnsi"/>
          <w:b/>
          <w:sz w:val="22"/>
          <w:szCs w:val="22"/>
          <w:lang w:val="en-GB"/>
        </w:rPr>
        <w:t>Vergabe-Nummer: 67 20 02:001 Schulverpflegung 2026</w:t>
      </w:r>
    </w:p>
    <w:p>
      <w:pPr>
        <w:rPr>
          <w:rFonts w:asciiTheme="minorHAnsi" w:hAnsiTheme="minorHAnsi"/>
          <w:sz w:val="22"/>
          <w:szCs w:val="22"/>
          <w:lang w:val="en-GB"/>
        </w:rPr>
      </w:pPr>
    </w:p>
    <w:p>
      <w:pPr>
        <w:rPr>
          <w:rFonts w:asciiTheme="minorHAnsi" w:hAnsiTheme="minorHAnsi"/>
          <w:sz w:val="22"/>
          <w:szCs w:val="22"/>
          <w:lang w:val="en-GB"/>
        </w:rPr>
      </w:pPr>
    </w:p>
    <w:p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Angebotspreis für die Mittagessenversorgung – Schule/Hort</w:t>
      </w:r>
    </w:p>
    <w:p>
      <w:pPr>
        <w:rPr>
          <w:rFonts w:asciiTheme="minorHAnsi" w:hAnsiTheme="minorHAnsi"/>
          <w:sz w:val="22"/>
          <w:szCs w:val="22"/>
        </w:rPr>
      </w:pPr>
    </w:p>
    <w:p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Der Angebotspreis geht zu 70% in die Wertung ein.</w:t>
      </w:r>
    </w:p>
    <w:p>
      <w:pPr>
        <w:rPr>
          <w:rFonts w:asciiTheme="minorHAnsi" w:hAnsiTheme="minorHAnsi"/>
          <w:sz w:val="22"/>
          <w:szCs w:val="22"/>
        </w:rPr>
      </w:pPr>
    </w:p>
    <w:p>
      <w:pPr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>Schüler*innen Primarstufe (Grundschüler) / Lehrer*innen / Personal</w:t>
      </w:r>
    </w:p>
    <w:p>
      <w:pPr>
        <w:rPr>
          <w:rFonts w:asciiTheme="minorHAnsi" w:hAnsiTheme="minorHAnsi"/>
          <w:sz w:val="22"/>
          <w:szCs w:val="22"/>
        </w:rPr>
      </w:pPr>
    </w:p>
    <w:p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Die angebotenen Leistungen sind zu einem festen Preis anzubieten. Der Preis beinhaltet alle sonstigen Kosten (siehe dazu Leistungsbeschreibung unter 5. Preisermittlung). Bitte vollständig ausfüllen. </w:t>
      </w:r>
    </w:p>
    <w:p>
      <w:pPr>
        <w:rPr>
          <w:rFonts w:asciiTheme="minorHAnsi" w:hAnsiTheme="minorHAnsi"/>
          <w:sz w:val="22"/>
          <w:szCs w:val="22"/>
        </w:rPr>
      </w:pPr>
    </w:p>
    <w:p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Angebotspreis pro Portion - </w:t>
      </w:r>
    </w:p>
    <w:p>
      <w:pPr>
        <w:rPr>
          <w:rFonts w:asciiTheme="minorHAnsi" w:hAnsiTheme="minorHAnsi"/>
          <w:sz w:val="22"/>
          <w:szCs w:val="22"/>
        </w:rPr>
      </w:pPr>
    </w:p>
    <w:p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Preis pro Essenportion (netto):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.......................... EUR</w:t>
      </w:r>
    </w:p>
    <w:p>
      <w:pPr>
        <w:rPr>
          <w:rFonts w:asciiTheme="minorHAnsi" w:hAnsiTheme="minorHAnsi"/>
          <w:sz w:val="22"/>
          <w:szCs w:val="22"/>
        </w:rPr>
      </w:pPr>
    </w:p>
    <w:p>
      <w:pPr>
        <w:rPr>
          <w:rFonts w:asciiTheme="minorHAnsi" w:hAnsiTheme="minorHAnsi"/>
          <w:sz w:val="22"/>
          <w:szCs w:val="22"/>
        </w:rPr>
      </w:pPr>
    </w:p>
    <w:p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zzgl. ...... % USt: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.......................... EUR</w:t>
      </w:r>
    </w:p>
    <w:p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>
      <w:pPr>
        <w:rPr>
          <w:rFonts w:asciiTheme="minorHAnsi" w:hAnsiTheme="minorHAnsi"/>
          <w:sz w:val="22"/>
          <w:szCs w:val="22"/>
        </w:rPr>
      </w:pPr>
    </w:p>
    <w:p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Gesamtpreis pro Portion (brutto):</w:t>
      </w:r>
      <w:r>
        <w:rPr>
          <w:rFonts w:asciiTheme="minorHAnsi" w:hAnsiTheme="minorHAnsi"/>
          <w:sz w:val="22"/>
          <w:szCs w:val="22"/>
        </w:rPr>
        <w:tab/>
        <w:t>.......................... EUR</w:t>
      </w:r>
    </w:p>
    <w:p>
      <w:pPr>
        <w:rPr>
          <w:rFonts w:asciiTheme="minorHAnsi" w:hAnsiTheme="minorHAnsi"/>
          <w:sz w:val="22"/>
          <w:szCs w:val="22"/>
        </w:rPr>
      </w:pPr>
    </w:p>
    <w:p>
      <w:pPr>
        <w:rPr>
          <w:rFonts w:asciiTheme="minorHAnsi" w:hAnsiTheme="minorHAnsi"/>
          <w:sz w:val="22"/>
          <w:szCs w:val="22"/>
        </w:rPr>
      </w:pPr>
    </w:p>
    <w:p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davon Wareneinsatz pro Portion:</w:t>
      </w:r>
      <w:r>
        <w:rPr>
          <w:rFonts w:asciiTheme="minorHAnsi" w:hAnsiTheme="minorHAnsi"/>
          <w:sz w:val="22"/>
          <w:szCs w:val="22"/>
        </w:rPr>
        <w:tab/>
        <w:t>.......................... EUR</w:t>
      </w:r>
    </w:p>
    <w:p>
      <w:pPr>
        <w:rPr>
          <w:rFonts w:asciiTheme="minorHAnsi" w:hAnsiTheme="minorHAnsi"/>
          <w:sz w:val="22"/>
          <w:szCs w:val="22"/>
        </w:rPr>
      </w:pPr>
    </w:p>
    <w:p>
      <w:pPr>
        <w:rPr>
          <w:rFonts w:asciiTheme="minorHAnsi" w:hAnsiTheme="minorHAnsi"/>
          <w:sz w:val="22"/>
          <w:szCs w:val="22"/>
        </w:rPr>
      </w:pPr>
    </w:p>
    <w:p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Hinweis: </w:t>
      </w:r>
      <w:r>
        <w:rPr>
          <w:rFonts w:asciiTheme="minorHAnsi" w:hAnsiTheme="minorHAnsi"/>
          <w:sz w:val="22"/>
          <w:szCs w:val="22"/>
        </w:rPr>
        <w:t>Es wird ausschließlich der Bruttogesamtpreis gewertet.</w:t>
      </w:r>
    </w:p>
    <w:p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    </w:t>
      </w:r>
    </w:p>
    <w:p>
      <w:pPr>
        <w:rPr>
          <w:rFonts w:asciiTheme="minorHAnsi" w:hAnsiTheme="minorHAnsi"/>
          <w:sz w:val="22"/>
          <w:szCs w:val="22"/>
        </w:rPr>
      </w:pPr>
    </w:p>
    <w:p>
      <w:pPr>
        <w:rPr>
          <w:rFonts w:asciiTheme="minorHAnsi" w:hAnsiTheme="minorHAnsi"/>
          <w:sz w:val="22"/>
          <w:szCs w:val="22"/>
        </w:rPr>
      </w:pPr>
    </w:p>
    <w:p>
      <w:pPr>
        <w:rPr>
          <w:rFonts w:asciiTheme="minorHAnsi" w:hAnsiTheme="minorHAnsi"/>
          <w:sz w:val="22"/>
          <w:szCs w:val="22"/>
        </w:rPr>
      </w:pPr>
    </w:p>
    <w:sectPr>
      <w:headerReference w:type="default" r:id="rId6"/>
      <w:footerReference w:type="default" r:id="rId7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347390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  <w:r>
      <w:t>Anlage 4 - Formblatt Preisermittlung</w:t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4091305</wp:posOffset>
          </wp:positionH>
          <wp:positionV relativeFrom="paragraph">
            <wp:posOffset>-143510</wp:posOffset>
          </wp:positionV>
          <wp:extent cx="2062480" cy="528955"/>
          <wp:effectExtent l="0" t="0" r="0" b="4445"/>
          <wp:wrapTight wrapText="bothSides">
            <wp:wrapPolygon edited="0">
              <wp:start x="0" y="0"/>
              <wp:lineTo x="0" y="21004"/>
              <wp:lineTo x="21347" y="21004"/>
              <wp:lineTo x="21347" y="0"/>
              <wp:lineTo x="0" y="0"/>
            </wp:wrapPolygon>
          </wp:wrapTight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6248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>
    <w:pPr>
      <w:pStyle w:val="Kopfzeile"/>
    </w:pPr>
    <w:r>
      <w:t>(Mittagsversorgung Schule)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A8A92-E62D-4219-8B51-8DA16FBF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sz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REGISAFE\DATEN\VORLAGEN\Blank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Blanko.dot</Template>
  <TotalTime>0</TotalTime>
  <Pages>1</Pages>
  <Words>87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Panketal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horn</dc:creator>
  <cp:lastModifiedBy>Bauer, Susanne</cp:lastModifiedBy>
  <cp:revision>2</cp:revision>
  <cp:lastPrinted>2025-01-22T08:56:00Z</cp:lastPrinted>
  <dcterms:created xsi:type="dcterms:W3CDTF">2026-02-18T06:50:00Z</dcterms:created>
  <dcterms:modified xsi:type="dcterms:W3CDTF">2026-02-18T06:50:00Z</dcterms:modified>
</cp:coreProperties>
</file>